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EB" w:rsidRPr="00304ACB" w:rsidRDefault="00CE0797">
      <w:pPr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Yeditepe</w:t>
      </w:r>
      <w:proofErr w:type="spellEnd"/>
      <w:r>
        <w:rPr>
          <w:rFonts w:ascii="Georgia" w:hAnsi="Georgia"/>
          <w:b/>
          <w:sz w:val="28"/>
        </w:rPr>
        <w:t xml:space="preserve"> University</w:t>
      </w:r>
      <w:r w:rsidR="00304ACB" w:rsidRPr="00304ACB">
        <w:rPr>
          <w:rFonts w:ascii="Georgia" w:hAnsi="Georgia"/>
          <w:b/>
          <w:sz w:val="28"/>
        </w:rPr>
        <w:t xml:space="preserve"> Civil Engineering</w:t>
      </w:r>
      <w:r w:rsidR="00100359">
        <w:rPr>
          <w:rFonts w:ascii="Georgia" w:hAnsi="Georgia"/>
          <w:b/>
          <w:sz w:val="28"/>
        </w:rPr>
        <w:t xml:space="preserve"> Department</w:t>
      </w:r>
    </w:p>
    <w:p w:rsidR="00304ACB" w:rsidRPr="00304ACB" w:rsidRDefault="00CE0797" w:rsidP="00304A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CE 492</w:t>
      </w:r>
      <w:r w:rsidR="00304ACB" w:rsidRPr="00304ACB">
        <w:rPr>
          <w:rFonts w:ascii="Georgia" w:hAnsi="Georgia"/>
          <w:b/>
          <w:sz w:val="28"/>
        </w:rPr>
        <w:t xml:space="preserve"> Engineering Project</w:t>
      </w:r>
    </w:p>
    <w:p w:rsidR="00304ACB" w:rsidRDefault="00304ACB" w:rsidP="00B80637">
      <w:pPr>
        <w:spacing w:line="276" w:lineRule="auto"/>
        <w:rPr>
          <w:rFonts w:ascii="Georgia" w:hAnsi="Georgia"/>
          <w:b/>
          <w:sz w:val="28"/>
        </w:rPr>
      </w:pPr>
      <w:r w:rsidRPr="00304ACB">
        <w:rPr>
          <w:rFonts w:ascii="Georgia" w:hAnsi="Georgia"/>
          <w:b/>
          <w:sz w:val="28"/>
        </w:rPr>
        <w:t>Proposal Form</w:t>
      </w:r>
    </w:p>
    <w:p w:rsidR="00100359" w:rsidRPr="00B80637" w:rsidRDefault="00100359" w:rsidP="00B80637">
      <w:pPr>
        <w:spacing w:line="276" w:lineRule="auto"/>
        <w:rPr>
          <w:rFonts w:ascii="Georgia" w:hAnsi="Georgi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88"/>
      </w:tblGrid>
      <w:tr w:rsidR="00304ACB" w:rsidTr="00304ACB">
        <w:trPr>
          <w:cantSplit/>
          <w:trHeight w:val="432"/>
        </w:trPr>
        <w:tc>
          <w:tcPr>
            <w:tcW w:w="4590" w:type="dxa"/>
            <w:vAlign w:val="center"/>
          </w:tcPr>
          <w:p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Supervisors Name</w:t>
            </w:r>
            <w:r w:rsidR="00CE0797">
              <w:rPr>
                <w:rFonts w:ascii="Georgia" w:hAnsi="Georgia"/>
                <w:b/>
              </w:rPr>
              <w:t>/</w:t>
            </w:r>
            <w:r w:rsidRPr="00304ACB">
              <w:rPr>
                <w:rFonts w:ascii="Georgia" w:hAnsi="Georgia"/>
                <w:b/>
              </w:rPr>
              <w:t>s</w:t>
            </w:r>
          </w:p>
        </w:tc>
        <w:tc>
          <w:tcPr>
            <w:tcW w:w="4788" w:type="dxa"/>
            <w:vAlign w:val="center"/>
          </w:tcPr>
          <w:p w:rsidR="00304ACB" w:rsidRDefault="00252AE2" w:rsidP="00252AE2">
            <w:pPr>
              <w:ind w:left="0" w:firstLine="0"/>
              <w:rPr>
                <w:rFonts w:ascii="Georgia" w:hAnsi="Georgia"/>
              </w:rPr>
            </w:pPr>
            <w:r w:rsidRPr="00252AE2">
              <w:rPr>
                <w:rFonts w:ascii="Georgia" w:hAnsi="Georgia"/>
              </w:rPr>
              <w:t xml:space="preserve">Asst. Prof. Dr. </w:t>
            </w:r>
            <w:proofErr w:type="spellStart"/>
            <w:r>
              <w:rPr>
                <w:rFonts w:ascii="Georgia" w:hAnsi="Georgia"/>
              </w:rPr>
              <w:t>Özden</w:t>
            </w:r>
            <w:proofErr w:type="spellEnd"/>
            <w:r>
              <w:rPr>
                <w:rFonts w:ascii="Georgia" w:hAnsi="Georgia"/>
              </w:rPr>
              <w:t xml:space="preserve"> Saygılı</w:t>
            </w:r>
          </w:p>
        </w:tc>
      </w:tr>
      <w:tr w:rsidR="00304ACB" w:rsidTr="00304ACB">
        <w:trPr>
          <w:cantSplit/>
          <w:trHeight w:val="432"/>
        </w:trPr>
        <w:tc>
          <w:tcPr>
            <w:tcW w:w="4590" w:type="dxa"/>
            <w:vAlign w:val="center"/>
          </w:tcPr>
          <w:p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Project Title</w:t>
            </w:r>
          </w:p>
        </w:tc>
        <w:tc>
          <w:tcPr>
            <w:tcW w:w="4788" w:type="dxa"/>
            <w:vAlign w:val="center"/>
          </w:tcPr>
          <w:p w:rsidR="00304ACB" w:rsidRPr="00164FB7" w:rsidRDefault="00F1010A" w:rsidP="007D100D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Numerical Modeling</w:t>
            </w:r>
            <w:r w:rsidR="00164FB7">
              <w:rPr>
                <w:rFonts w:ascii="Georgia" w:hAnsi="Georgia"/>
              </w:rPr>
              <w:t xml:space="preserve"> a</w:t>
            </w:r>
            <w:r w:rsidR="00164FB7" w:rsidRPr="00164FB7">
              <w:rPr>
                <w:rFonts w:ascii="Georgia" w:hAnsi="Georgia"/>
              </w:rPr>
              <w:t xml:space="preserve">nd Strengthening Design </w:t>
            </w:r>
            <w:r w:rsidR="00164FB7">
              <w:rPr>
                <w:rFonts w:ascii="Georgia" w:hAnsi="Georgia"/>
              </w:rPr>
              <w:t>o</w:t>
            </w:r>
            <w:r w:rsidR="00164FB7" w:rsidRPr="00164FB7">
              <w:rPr>
                <w:rFonts w:ascii="Georgia" w:hAnsi="Georgia"/>
              </w:rPr>
              <w:t>f</w:t>
            </w:r>
            <w:r w:rsidR="00164FB7">
              <w:rPr>
                <w:rFonts w:ascii="Georgia" w:hAnsi="Georgia"/>
              </w:rPr>
              <w:t xml:space="preserve"> </w:t>
            </w:r>
            <w:r w:rsidR="00B0300F">
              <w:rPr>
                <w:rFonts w:ascii="Georgia" w:hAnsi="Georgia"/>
              </w:rPr>
              <w:t xml:space="preserve">a </w:t>
            </w:r>
            <w:r w:rsidR="006767C0">
              <w:rPr>
                <w:rFonts w:ascii="Georgia" w:hAnsi="Georgia"/>
              </w:rPr>
              <w:t xml:space="preserve">Historical </w:t>
            </w:r>
            <w:r w:rsidR="007D100D">
              <w:rPr>
                <w:rFonts w:ascii="Georgia" w:hAnsi="Georgia"/>
              </w:rPr>
              <w:t>Structure</w:t>
            </w:r>
          </w:p>
        </w:tc>
      </w:tr>
      <w:tr w:rsidR="00304ACB" w:rsidTr="00304ACB">
        <w:trPr>
          <w:cantSplit/>
          <w:trHeight w:val="432"/>
        </w:trPr>
        <w:tc>
          <w:tcPr>
            <w:tcW w:w="4590" w:type="dxa"/>
            <w:vAlign w:val="center"/>
          </w:tcPr>
          <w:p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Project Reference No</w:t>
            </w:r>
            <w:r w:rsidR="00CA2FB8" w:rsidRPr="00CA2FB8">
              <w:rPr>
                <w:rFonts w:ascii="Georgia" w:hAnsi="Georgia"/>
                <w:b/>
                <w:vertAlign w:val="superscript"/>
              </w:rPr>
              <w:t>*</w:t>
            </w:r>
          </w:p>
        </w:tc>
        <w:tc>
          <w:tcPr>
            <w:tcW w:w="4788" w:type="dxa"/>
            <w:vAlign w:val="center"/>
          </w:tcPr>
          <w:p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  <w:tr w:rsidR="00304ACB" w:rsidTr="00304ACB">
        <w:trPr>
          <w:cantSplit/>
          <w:trHeight w:val="432"/>
        </w:trPr>
        <w:tc>
          <w:tcPr>
            <w:tcW w:w="4590" w:type="dxa"/>
            <w:vAlign w:val="center"/>
          </w:tcPr>
          <w:p w:rsidR="00304ACB" w:rsidRPr="00304ACB" w:rsidRDefault="00100359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Relevant</w:t>
            </w:r>
            <w:r w:rsidR="00304ACB" w:rsidRPr="00304ACB">
              <w:rPr>
                <w:rFonts w:ascii="Georgia" w:hAnsi="Georgia"/>
                <w:b/>
              </w:rPr>
              <w:t xml:space="preserve"> course</w:t>
            </w:r>
            <w:r>
              <w:rPr>
                <w:rFonts w:ascii="Georgia" w:hAnsi="Georgia"/>
                <w:b/>
              </w:rPr>
              <w:t>/</w:t>
            </w:r>
            <w:r w:rsidR="00304ACB" w:rsidRPr="00304ACB">
              <w:rPr>
                <w:rFonts w:ascii="Georgia" w:hAnsi="Georgia"/>
                <w:b/>
              </w:rPr>
              <w:t>s for the project</w:t>
            </w:r>
          </w:p>
        </w:tc>
        <w:tc>
          <w:tcPr>
            <w:tcW w:w="4788" w:type="dxa"/>
            <w:vAlign w:val="center"/>
          </w:tcPr>
          <w:p w:rsidR="00304ACB" w:rsidRDefault="00131822" w:rsidP="006767C0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 381, CE 403</w:t>
            </w:r>
            <w:r w:rsidR="00B0300F">
              <w:rPr>
                <w:rFonts w:ascii="Georgia" w:hAnsi="Georgia"/>
              </w:rPr>
              <w:t>, CE 488</w:t>
            </w:r>
          </w:p>
        </w:tc>
      </w:tr>
    </w:tbl>
    <w:p w:rsidR="00100359" w:rsidRDefault="00100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04ACB" w:rsidTr="00440C92">
        <w:trPr>
          <w:cantSplit/>
          <w:trHeight w:val="432"/>
        </w:trPr>
        <w:tc>
          <w:tcPr>
            <w:tcW w:w="9378" w:type="dxa"/>
            <w:vAlign w:val="center"/>
          </w:tcPr>
          <w:p w:rsidR="00304ACB" w:rsidRDefault="00304ACB" w:rsidP="00100359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Project Summary:</w:t>
            </w:r>
            <w:r w:rsidR="00100359">
              <w:rPr>
                <w:rFonts w:ascii="Georgia" w:hAnsi="Georgia"/>
                <w:b/>
              </w:rPr>
              <w:t xml:space="preserve"> </w:t>
            </w:r>
          </w:p>
        </w:tc>
      </w:tr>
      <w:tr w:rsidR="00304ACB" w:rsidTr="002D5F36">
        <w:trPr>
          <w:cantSplit/>
          <w:trHeight w:val="1316"/>
        </w:trPr>
        <w:tc>
          <w:tcPr>
            <w:tcW w:w="9378" w:type="dxa"/>
            <w:vAlign w:val="center"/>
          </w:tcPr>
          <w:p w:rsidR="00100359" w:rsidRDefault="00164FB7" w:rsidP="007D100D">
            <w:pPr>
              <w:ind w:left="0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aim of this study is evaluate </w:t>
            </w:r>
            <w:r w:rsidR="00131822">
              <w:rPr>
                <w:rFonts w:ascii="Georgia" w:hAnsi="Georgia"/>
              </w:rPr>
              <w:t xml:space="preserve">the </w:t>
            </w:r>
            <w:r w:rsidR="00D9102D" w:rsidRPr="00D9102D">
              <w:rPr>
                <w:rFonts w:ascii="Georgia" w:hAnsi="Georgia"/>
              </w:rPr>
              <w:t xml:space="preserve">seismic behavior </w:t>
            </w:r>
            <w:r>
              <w:rPr>
                <w:rFonts w:ascii="Georgia" w:hAnsi="Georgia"/>
              </w:rPr>
              <w:t>and strengthening d</w:t>
            </w:r>
            <w:r w:rsidRPr="00164FB7">
              <w:rPr>
                <w:rFonts w:ascii="Georgia" w:hAnsi="Georgia"/>
              </w:rPr>
              <w:t xml:space="preserve">esign </w:t>
            </w:r>
            <w:r w:rsidR="00D9102D" w:rsidRPr="00D9102D">
              <w:rPr>
                <w:rFonts w:ascii="Georgia" w:hAnsi="Georgia"/>
              </w:rPr>
              <w:t xml:space="preserve">of </w:t>
            </w:r>
            <w:r w:rsidR="00B0300F">
              <w:rPr>
                <w:rFonts w:ascii="Georgia" w:hAnsi="Georgia"/>
              </w:rPr>
              <w:t>a h</w:t>
            </w:r>
            <w:r w:rsidR="00D9102D">
              <w:rPr>
                <w:rFonts w:ascii="Georgia" w:hAnsi="Georgia"/>
              </w:rPr>
              <w:t xml:space="preserve">istorical </w:t>
            </w:r>
            <w:r w:rsidR="007D100D">
              <w:rPr>
                <w:rFonts w:ascii="Georgia" w:hAnsi="Georgia"/>
              </w:rPr>
              <w:t>structure</w:t>
            </w:r>
            <w:r w:rsidR="00B0300F">
              <w:rPr>
                <w:rFonts w:ascii="Georgia" w:hAnsi="Georgia"/>
              </w:rPr>
              <w:t xml:space="preserve"> located in Turkey</w:t>
            </w:r>
            <w:r w:rsidR="00D9102D" w:rsidRPr="00D9102D">
              <w:rPr>
                <w:rFonts w:ascii="Georgia" w:hAnsi="Georgia"/>
              </w:rPr>
              <w:t xml:space="preserve">. </w:t>
            </w:r>
            <w:r w:rsidRPr="00164FB7">
              <w:rPr>
                <w:rFonts w:ascii="Georgia" w:hAnsi="Georgia"/>
              </w:rPr>
              <w:t xml:space="preserve">Finite element analysis method, which is accepted as one of the most suitable methods today, </w:t>
            </w:r>
            <w:r>
              <w:rPr>
                <w:rFonts w:ascii="Georgia" w:hAnsi="Georgia"/>
              </w:rPr>
              <w:t>will be</w:t>
            </w:r>
            <w:r w:rsidRPr="00164FB7">
              <w:rPr>
                <w:rFonts w:ascii="Georgia" w:hAnsi="Georgia"/>
              </w:rPr>
              <w:t xml:space="preserve"> used.</w:t>
            </w:r>
            <w:r>
              <w:rPr>
                <w:rFonts w:ascii="Georgia" w:hAnsi="Georgia"/>
              </w:rPr>
              <w:t xml:space="preserve"> Three dimensional numerical model with solid </w:t>
            </w:r>
            <w:r w:rsidR="00FD2D28">
              <w:rPr>
                <w:rFonts w:ascii="Georgia" w:hAnsi="Georgia"/>
              </w:rPr>
              <w:t>elements will</w:t>
            </w:r>
            <w:r>
              <w:rPr>
                <w:rFonts w:ascii="Georgia" w:hAnsi="Georgia"/>
              </w:rPr>
              <w:t xml:space="preserve"> be created </w:t>
            </w:r>
            <w:r w:rsidRPr="00D9102D">
              <w:rPr>
                <w:rFonts w:ascii="Georgia" w:hAnsi="Georgia"/>
              </w:rPr>
              <w:t xml:space="preserve">using SAP2000 program. </w:t>
            </w:r>
            <w:r w:rsidR="00FD2D28" w:rsidRPr="00D9102D">
              <w:rPr>
                <w:rFonts w:ascii="Georgia" w:hAnsi="Georgia"/>
              </w:rPr>
              <w:t>Eigenvalue</w:t>
            </w:r>
            <w:r w:rsidR="00D9102D" w:rsidRPr="00D9102D">
              <w:rPr>
                <w:rFonts w:ascii="Georgia" w:hAnsi="Georgia"/>
              </w:rPr>
              <w:t xml:space="preserve"> analys</w:t>
            </w:r>
            <w:r w:rsidR="00FD2D28">
              <w:rPr>
                <w:rFonts w:ascii="Georgia" w:hAnsi="Georgia"/>
              </w:rPr>
              <w:t>i</w:t>
            </w:r>
            <w:r w:rsidR="00D9102D" w:rsidRPr="00D9102D">
              <w:rPr>
                <w:rFonts w:ascii="Georgia" w:hAnsi="Georgia"/>
              </w:rPr>
              <w:t>s w</w:t>
            </w:r>
            <w:r>
              <w:rPr>
                <w:rFonts w:ascii="Georgia" w:hAnsi="Georgia"/>
              </w:rPr>
              <w:t>ill be</w:t>
            </w:r>
            <w:r w:rsidR="00D9102D" w:rsidRPr="00D9102D">
              <w:rPr>
                <w:rFonts w:ascii="Georgia" w:hAnsi="Georgia"/>
              </w:rPr>
              <w:t xml:space="preserve"> carried out to identify the dynamic characteristics of the </w:t>
            </w:r>
            <w:r w:rsidR="007D100D">
              <w:rPr>
                <w:rFonts w:ascii="Georgia" w:hAnsi="Georgia"/>
              </w:rPr>
              <w:t>structure</w:t>
            </w:r>
            <w:r w:rsidR="00D9102D" w:rsidRPr="00D9102D">
              <w:rPr>
                <w:rFonts w:ascii="Georgia" w:hAnsi="Georgia"/>
              </w:rPr>
              <w:t xml:space="preserve">. In order to obtain the deformation and stress distributions for determining the regions where intervention </w:t>
            </w:r>
            <w:r>
              <w:rPr>
                <w:rFonts w:ascii="Georgia" w:hAnsi="Georgia"/>
              </w:rPr>
              <w:t xml:space="preserve">will be </w:t>
            </w:r>
            <w:r w:rsidR="00D9102D" w:rsidRPr="00D9102D">
              <w:rPr>
                <w:rFonts w:ascii="Georgia" w:hAnsi="Georgia"/>
              </w:rPr>
              <w:t>needed, linear time history analysis w</w:t>
            </w:r>
            <w:r>
              <w:rPr>
                <w:rFonts w:ascii="Georgia" w:hAnsi="Georgia"/>
              </w:rPr>
              <w:t xml:space="preserve">ill be performed. </w:t>
            </w:r>
            <w:r w:rsidR="00D9102D" w:rsidRPr="00D9102D">
              <w:rPr>
                <w:rFonts w:ascii="Georgia" w:hAnsi="Georgia"/>
              </w:rPr>
              <w:t>Finally strength</w:t>
            </w:r>
            <w:r w:rsidR="00FD2D28">
              <w:rPr>
                <w:rFonts w:ascii="Georgia" w:hAnsi="Georgia"/>
              </w:rPr>
              <w:t>ening</w:t>
            </w:r>
            <w:r w:rsidR="00D9102D" w:rsidRPr="00D9102D">
              <w:rPr>
                <w:rFonts w:ascii="Georgia" w:hAnsi="Georgia"/>
              </w:rPr>
              <w:t xml:space="preserve"> design strategy w</w:t>
            </w:r>
            <w:r w:rsidR="00FD2D28">
              <w:rPr>
                <w:rFonts w:ascii="Georgia" w:hAnsi="Georgia"/>
              </w:rPr>
              <w:t>ill be</w:t>
            </w:r>
            <w:r w:rsidR="00D9102D" w:rsidRPr="00D9102D">
              <w:rPr>
                <w:rFonts w:ascii="Georgia" w:hAnsi="Georgia"/>
              </w:rPr>
              <w:t xml:space="preserve"> modelled and </w:t>
            </w:r>
            <w:r w:rsidR="00FD2D28">
              <w:rPr>
                <w:rFonts w:ascii="Georgia" w:hAnsi="Georgia"/>
              </w:rPr>
              <w:t xml:space="preserve">seismic response of the masonry </w:t>
            </w:r>
            <w:r w:rsidR="007D100D">
              <w:rPr>
                <w:rFonts w:ascii="Georgia" w:hAnsi="Georgia"/>
              </w:rPr>
              <w:t>structure</w:t>
            </w:r>
            <w:bookmarkStart w:id="0" w:name="_GoBack"/>
            <w:bookmarkEnd w:id="0"/>
            <w:r w:rsidR="00FD2D28">
              <w:rPr>
                <w:rFonts w:ascii="Georgia" w:hAnsi="Georgia"/>
              </w:rPr>
              <w:t xml:space="preserve"> will be</w:t>
            </w:r>
            <w:r w:rsidR="00D9102D" w:rsidRPr="00D9102D">
              <w:rPr>
                <w:rFonts w:ascii="Georgia" w:hAnsi="Georgia"/>
              </w:rPr>
              <w:t xml:space="preserve"> evaluated.</w:t>
            </w:r>
          </w:p>
        </w:tc>
      </w:tr>
    </w:tbl>
    <w:p w:rsidR="00100359" w:rsidRDefault="00100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88"/>
      </w:tblGrid>
      <w:tr w:rsidR="004554A0" w:rsidTr="00B00A3D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Project Achievements:</w:t>
            </w:r>
          </w:p>
          <w:p w:rsidR="004554A0" w:rsidRPr="00100359" w:rsidRDefault="00100359" w:rsidP="004554A0">
            <w:pPr>
              <w:ind w:left="0" w:firstLine="0"/>
              <w:jc w:val="left"/>
              <w:rPr>
                <w:rFonts w:ascii="Georgia" w:hAnsi="Georgia"/>
                <w:i/>
              </w:rPr>
            </w:pPr>
            <w:r w:rsidRPr="00100359">
              <w:rPr>
                <w:rFonts w:ascii="Georgia" w:hAnsi="Georgia"/>
                <w:i/>
                <w:color w:val="595959" w:themeColor="text1" w:themeTint="A6"/>
              </w:rPr>
              <w:t>(</w:t>
            </w:r>
            <w:r w:rsidR="004554A0" w:rsidRPr="00100359">
              <w:rPr>
                <w:rFonts w:ascii="Georgia" w:hAnsi="Georgia"/>
                <w:i/>
                <w:color w:val="595959" w:themeColor="text1" w:themeTint="A6"/>
              </w:rPr>
              <w:t xml:space="preserve">Please explain how the proposed project helps to achieve </w:t>
            </w:r>
            <w:r w:rsidR="001233F0" w:rsidRPr="00100359">
              <w:rPr>
                <w:rFonts w:ascii="Georgia" w:hAnsi="Georgia"/>
                <w:i/>
                <w:color w:val="595959" w:themeColor="text1" w:themeTint="A6"/>
              </w:rPr>
              <w:t xml:space="preserve">the performance criteria listed </w:t>
            </w:r>
            <w:r w:rsidRPr="00100359">
              <w:rPr>
                <w:rFonts w:ascii="Georgia" w:hAnsi="Georgia"/>
                <w:i/>
                <w:color w:val="595959" w:themeColor="text1" w:themeTint="A6"/>
              </w:rPr>
              <w:t>below)</w:t>
            </w:r>
          </w:p>
        </w:tc>
      </w:tr>
      <w:tr w:rsidR="00304ACB" w:rsidTr="00304ACB">
        <w:trPr>
          <w:cantSplit/>
          <w:trHeight w:val="432"/>
        </w:trPr>
        <w:tc>
          <w:tcPr>
            <w:tcW w:w="4590" w:type="dxa"/>
            <w:vAlign w:val="center"/>
          </w:tcPr>
          <w:p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:rsidR="00304ACB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 xml:space="preserve">Identifying specific </w:t>
            </w:r>
            <w:r w:rsidRPr="00100359">
              <w:rPr>
                <w:rFonts w:ascii="Georgia" w:hAnsi="Georgia"/>
                <w:b/>
                <w:u w:val="single"/>
              </w:rPr>
              <w:t xml:space="preserve">design objectives </w:t>
            </w:r>
            <w:r w:rsidRPr="004554A0">
              <w:rPr>
                <w:rFonts w:ascii="Georgia" w:hAnsi="Georgia"/>
                <w:b/>
              </w:rPr>
              <w:t>based on project requirements</w:t>
            </w:r>
            <w:r w:rsidR="00100359">
              <w:rPr>
                <w:rFonts w:ascii="Georgia" w:hAnsi="Georgia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:rsidR="00E63EC9" w:rsidRPr="00FD2D28" w:rsidRDefault="00E63EC9" w:rsidP="00E63E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Dynamic characteristics</w:t>
            </w:r>
            <w:r w:rsidRPr="00FD2D2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of the historical </w:t>
            </w:r>
            <w:r w:rsidR="00B0300F">
              <w:rPr>
                <w:rFonts w:ascii="Georgia" w:hAnsi="Georgia"/>
              </w:rPr>
              <w:t>masonry</w:t>
            </w:r>
            <w:r w:rsidR="007D100D">
              <w:rPr>
                <w:rFonts w:ascii="Georgia" w:hAnsi="Georgia"/>
              </w:rPr>
              <w:t xml:space="preserve"> structure</w:t>
            </w:r>
            <w:r w:rsidR="006767C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will be investigated.</w:t>
            </w:r>
          </w:p>
          <w:p w:rsidR="00E63EC9" w:rsidRDefault="00E63EC9" w:rsidP="00E63E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Seismic performance of the masonry </w:t>
            </w:r>
            <w:r w:rsidR="007D100D">
              <w:rPr>
                <w:rFonts w:ascii="Georgia" w:hAnsi="Georgia"/>
              </w:rPr>
              <w:t>structure</w:t>
            </w:r>
            <w:r w:rsidR="00B0300F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will be evaluated through dynamic analyses.</w:t>
            </w:r>
          </w:p>
          <w:p w:rsidR="00CA6782" w:rsidRPr="00FD2D28" w:rsidRDefault="00E63EC9" w:rsidP="00B030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 w:rsidRPr="00FD2D28">
              <w:rPr>
                <w:rFonts w:ascii="Georgia" w:hAnsi="Georgia"/>
              </w:rPr>
              <w:t xml:space="preserve">Strengthening design strategies </w:t>
            </w:r>
            <w:r w:rsidRPr="001E1AF5">
              <w:rPr>
                <w:rFonts w:ascii="Georgia" w:hAnsi="Georgia"/>
              </w:rPr>
              <w:t xml:space="preserve">will be modelled and seismic response of the masonry </w:t>
            </w:r>
            <w:r w:rsidR="007D100D">
              <w:rPr>
                <w:rFonts w:ascii="Georgia" w:hAnsi="Georgia"/>
              </w:rPr>
              <w:t>structure</w:t>
            </w:r>
            <w:r w:rsidR="00B0300F">
              <w:rPr>
                <w:rFonts w:ascii="Georgia" w:hAnsi="Georgia"/>
              </w:rPr>
              <w:t xml:space="preserve"> </w:t>
            </w:r>
            <w:r w:rsidRPr="001E1AF5">
              <w:rPr>
                <w:rFonts w:ascii="Georgia" w:hAnsi="Georgia"/>
              </w:rPr>
              <w:t>will be evaluated</w:t>
            </w:r>
            <w:r>
              <w:rPr>
                <w:rFonts w:ascii="Georgia" w:hAnsi="Georgia"/>
              </w:rPr>
              <w:t>.</w:t>
            </w:r>
          </w:p>
        </w:tc>
      </w:tr>
      <w:tr w:rsidR="00304ACB" w:rsidTr="00304ACB">
        <w:trPr>
          <w:cantSplit/>
          <w:trHeight w:val="432"/>
        </w:trPr>
        <w:tc>
          <w:tcPr>
            <w:tcW w:w="4590" w:type="dxa"/>
            <w:vAlign w:val="center"/>
          </w:tcPr>
          <w:p w:rsid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Gathering and using relevant information</w:t>
            </w:r>
          </w:p>
          <w:p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:rsidR="00095CCE" w:rsidRDefault="00FD2D28" w:rsidP="00E63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Material properties of the masonry </w:t>
            </w:r>
            <w:r w:rsidR="007D100D">
              <w:rPr>
                <w:rFonts w:ascii="Georgia" w:hAnsi="Georgia"/>
              </w:rPr>
              <w:t>structure</w:t>
            </w:r>
            <w:r>
              <w:rPr>
                <w:rFonts w:ascii="Georgia" w:hAnsi="Georgia"/>
              </w:rPr>
              <w:t xml:space="preserve"> will be defined</w:t>
            </w:r>
            <w:r w:rsidR="001E1AF5">
              <w:rPr>
                <w:rFonts w:ascii="Georgia" w:hAnsi="Georgia"/>
              </w:rPr>
              <w:t xml:space="preserve"> through literature review.</w:t>
            </w:r>
          </w:p>
          <w:p w:rsidR="00304ACB" w:rsidRDefault="00095CCE" w:rsidP="00C27B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Time history analysis will be performed </w:t>
            </w:r>
            <w:r w:rsidR="001E1AF5">
              <w:rPr>
                <w:rFonts w:ascii="Georgia" w:hAnsi="Georgia"/>
              </w:rPr>
              <w:t xml:space="preserve">using </w:t>
            </w:r>
            <w:r>
              <w:rPr>
                <w:rFonts w:ascii="Georgia" w:hAnsi="Georgia"/>
              </w:rPr>
              <w:t>ground motion</w:t>
            </w:r>
            <w:r w:rsidR="001E1AF5">
              <w:rPr>
                <w:rFonts w:ascii="Georgia" w:hAnsi="Georgia"/>
              </w:rPr>
              <w:t>s which are</w:t>
            </w:r>
            <w:r>
              <w:rPr>
                <w:rFonts w:ascii="Georgia" w:hAnsi="Georgia"/>
              </w:rPr>
              <w:t xml:space="preserve"> compatible with </w:t>
            </w:r>
            <w:r w:rsidRPr="003415E3">
              <w:rPr>
                <w:rFonts w:ascii="Georgia" w:hAnsi="Georgia"/>
              </w:rPr>
              <w:t>design response spectrum</w:t>
            </w:r>
            <w:r>
              <w:rPr>
                <w:rFonts w:ascii="Georgia" w:hAnsi="Georgia"/>
              </w:rPr>
              <w:t xml:space="preserve"> given in </w:t>
            </w:r>
            <w:r w:rsidRPr="002905EC">
              <w:rPr>
                <w:rFonts w:ascii="Georgia" w:hAnsi="Georgia"/>
              </w:rPr>
              <w:t>Turkis</w:t>
            </w:r>
            <w:r w:rsidR="00A20313">
              <w:rPr>
                <w:rFonts w:ascii="Georgia" w:hAnsi="Georgia"/>
              </w:rPr>
              <w:t>h Building Seismic Code 201</w:t>
            </w:r>
            <w:r w:rsidR="00C27B0F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.</w:t>
            </w:r>
          </w:p>
        </w:tc>
      </w:tr>
      <w:tr w:rsidR="00304ACB" w:rsidTr="00304ACB">
        <w:trPr>
          <w:cantSplit/>
          <w:trHeight w:val="432"/>
        </w:trPr>
        <w:tc>
          <w:tcPr>
            <w:tcW w:w="4590" w:type="dxa"/>
            <w:vAlign w:val="center"/>
          </w:tcPr>
          <w:p w:rsid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CA6782">
              <w:rPr>
                <w:rFonts w:ascii="Georgia" w:hAnsi="Georgia"/>
                <w:b/>
                <w:u w:val="single"/>
              </w:rPr>
              <w:t>Analyzing alternatives</w:t>
            </w:r>
            <w:r w:rsidRPr="004554A0">
              <w:rPr>
                <w:rFonts w:ascii="Georgia" w:hAnsi="Georgia"/>
                <w:b/>
              </w:rPr>
              <w:t xml:space="preserve"> using appropriate engineering knowledge</w:t>
            </w:r>
          </w:p>
          <w:p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:rsidR="00304ACB" w:rsidRDefault="001E1AF5" w:rsidP="007D10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Different </w:t>
            </w:r>
            <w:r w:rsidRPr="001E1AF5">
              <w:rPr>
                <w:rFonts w:ascii="Georgia" w:hAnsi="Georgia"/>
              </w:rPr>
              <w:t xml:space="preserve">strengthening design </w:t>
            </w:r>
            <w:r w:rsidR="007D100D">
              <w:rPr>
                <w:rFonts w:ascii="Georgia" w:hAnsi="Georgia"/>
              </w:rPr>
              <w:t>a</w:t>
            </w:r>
            <w:r w:rsidRPr="001E1AF5">
              <w:rPr>
                <w:rFonts w:ascii="Georgia" w:hAnsi="Georgia"/>
              </w:rPr>
              <w:t>lternatives will be evaluated.</w:t>
            </w:r>
          </w:p>
        </w:tc>
      </w:tr>
    </w:tbl>
    <w:p w:rsidR="00100359" w:rsidRDefault="00100359"/>
    <w:p w:rsidR="002316CF" w:rsidRDefault="002316CF"/>
    <w:p w:rsidR="002316CF" w:rsidRDefault="00231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88"/>
      </w:tblGrid>
      <w:tr w:rsidR="004554A0" w:rsidRPr="00CA2FB8" w:rsidTr="003570D1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:rsidR="004554A0" w:rsidRDefault="004554A0" w:rsidP="00CA2FB8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8359D6">
              <w:rPr>
                <w:rFonts w:ascii="Georgia" w:hAnsi="Georgia"/>
                <w:b/>
              </w:rPr>
              <w:lastRenderedPageBreak/>
              <w:t>Considering the relevant constraints in the design</w:t>
            </w:r>
            <w:r w:rsidR="00CA6782">
              <w:rPr>
                <w:rFonts w:ascii="Georgia" w:hAnsi="Georgia"/>
                <w:b/>
              </w:rPr>
              <w:t xml:space="preserve">: </w:t>
            </w:r>
          </w:p>
          <w:p w:rsidR="00CA6782" w:rsidRPr="008359D6" w:rsidRDefault="00CA6782" w:rsidP="00CA6782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100359">
              <w:rPr>
                <w:rFonts w:ascii="Georgia" w:hAnsi="Georgia"/>
                <w:i/>
                <w:color w:val="595959" w:themeColor="text1" w:themeTint="A6"/>
              </w:rPr>
              <w:t xml:space="preserve">(Please explain how the proposed project </w:t>
            </w:r>
            <w:r>
              <w:rPr>
                <w:rFonts w:ascii="Georgia" w:hAnsi="Georgia"/>
                <w:i/>
                <w:color w:val="595959" w:themeColor="text1" w:themeTint="A6"/>
              </w:rPr>
              <w:t>considers one or more limitations</w:t>
            </w:r>
            <w:r w:rsidRPr="00100359">
              <w:rPr>
                <w:rFonts w:ascii="Georgia" w:hAnsi="Georgia"/>
                <w:i/>
                <w:color w:val="595959" w:themeColor="text1" w:themeTint="A6"/>
              </w:rPr>
              <w:t xml:space="preserve"> listed below)</w:t>
            </w:r>
          </w:p>
        </w:tc>
      </w:tr>
      <w:tr w:rsidR="00293B64" w:rsidTr="009E4A6B">
        <w:trPr>
          <w:cantSplit/>
          <w:trHeight w:val="1750"/>
        </w:trPr>
        <w:tc>
          <w:tcPr>
            <w:tcW w:w="4590" w:type="dxa"/>
            <w:vAlign w:val="center"/>
          </w:tcPr>
          <w:p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Economy</w:t>
            </w:r>
          </w:p>
          <w:p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Environmental Issues/Sustainability</w:t>
            </w:r>
          </w:p>
          <w:p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Manufacturability</w:t>
            </w:r>
          </w:p>
          <w:p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:rsidR="00293B64" w:rsidRDefault="00CA6782" w:rsidP="00F86B35">
            <w:pPr>
              <w:ind w:left="88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1)</w:t>
            </w:r>
            <w:r w:rsidR="002D2EA5" w:rsidRPr="00095CCE">
              <w:rPr>
                <w:rFonts w:ascii="Georgia" w:hAnsi="Georgia"/>
              </w:rPr>
              <w:t xml:space="preserve"> </w:t>
            </w:r>
            <w:r w:rsidR="002D2EA5">
              <w:rPr>
                <w:rFonts w:ascii="Georgia" w:hAnsi="Georgia"/>
              </w:rPr>
              <w:t>S</w:t>
            </w:r>
            <w:r w:rsidR="002D2EA5" w:rsidRPr="00095CCE">
              <w:rPr>
                <w:rFonts w:ascii="Georgia" w:hAnsi="Georgia"/>
              </w:rPr>
              <w:t xml:space="preserve">ocio-economic </w:t>
            </w:r>
            <w:r w:rsidR="002D2EA5">
              <w:rPr>
                <w:rFonts w:ascii="Georgia" w:hAnsi="Georgia"/>
              </w:rPr>
              <w:t xml:space="preserve">impact among the </w:t>
            </w:r>
            <w:r w:rsidR="00FD2D28">
              <w:rPr>
                <w:rFonts w:ascii="Georgia" w:hAnsi="Georgia"/>
              </w:rPr>
              <w:t xml:space="preserve">strengthening </w:t>
            </w:r>
            <w:r w:rsidR="002D2EA5">
              <w:rPr>
                <w:rFonts w:ascii="Georgia" w:hAnsi="Georgia"/>
              </w:rPr>
              <w:t>design alternatives will be evaluated.</w:t>
            </w:r>
          </w:p>
        </w:tc>
      </w:tr>
    </w:tbl>
    <w:p w:rsidR="00995C74" w:rsidRDefault="00995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868"/>
      </w:tblGrid>
      <w:tr w:rsidR="00666F36" w:rsidTr="00995C74">
        <w:trPr>
          <w:cantSplit/>
          <w:trHeight w:val="7929"/>
        </w:trPr>
        <w:tc>
          <w:tcPr>
            <w:tcW w:w="3510" w:type="dxa"/>
            <w:vAlign w:val="center"/>
          </w:tcPr>
          <w:p w:rsidR="00666F36" w:rsidRPr="004554A0" w:rsidRDefault="00666F36" w:rsidP="00666F36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 of outcomes linked to the objectives of projects</w:t>
            </w:r>
          </w:p>
        </w:tc>
        <w:tc>
          <w:tcPr>
            <w:tcW w:w="5868" w:type="dxa"/>
          </w:tcPr>
          <w:p w:rsidR="00666F36" w:rsidRDefault="00666F36" w:rsidP="00C40EAE">
            <w:pPr>
              <w:ind w:left="23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“Engineering Project” </w:t>
            </w:r>
            <w:r w:rsidR="006912A9">
              <w:rPr>
                <w:rFonts w:ascii="Georgia" w:hAnsi="Georgia"/>
              </w:rPr>
              <w:t>aims</w:t>
            </w:r>
            <w:r w:rsidR="00174DE6">
              <w:rPr>
                <w:rFonts w:ascii="Georgia" w:hAnsi="Georgia"/>
              </w:rPr>
              <w:t xml:space="preserve"> the students</w:t>
            </w:r>
            <w:r w:rsidR="006912A9">
              <w:rPr>
                <w:rFonts w:ascii="Georgia" w:hAnsi="Georgia"/>
              </w:rPr>
              <w:t xml:space="preserve"> to</w:t>
            </w:r>
            <w:r w:rsidR="00174DE6">
              <w:rPr>
                <w:rFonts w:ascii="Georgia" w:hAnsi="Georgia"/>
              </w:rPr>
              <w:t xml:space="preserve"> gain the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1)</w:t>
            </w:r>
            <w:r w:rsidR="00174DE6" w:rsidRPr="000918D5">
              <w:rPr>
                <w:rFonts w:ascii="Georgia" w:hAnsi="Georgia"/>
                <w:sz w:val="20"/>
              </w:rPr>
              <w:t xml:space="preserve"> ability of usage their </w:t>
            </w:r>
            <w:r w:rsidR="005B78C0" w:rsidRPr="000918D5">
              <w:rPr>
                <w:rFonts w:ascii="Georgia" w:hAnsi="Georgia"/>
                <w:sz w:val="20"/>
              </w:rPr>
              <w:t xml:space="preserve">knowledge in mathematics, science and </w:t>
            </w:r>
            <w:r w:rsidR="00174DE6" w:rsidRPr="000918D5">
              <w:rPr>
                <w:rFonts w:ascii="Georgia" w:hAnsi="Georgia"/>
                <w:sz w:val="20"/>
              </w:rPr>
              <w:t>engineering,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2)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 xml:space="preserve">ability to identify and </w:t>
            </w:r>
            <w:r w:rsidR="005B78C0" w:rsidRPr="000918D5">
              <w:rPr>
                <w:rFonts w:ascii="Georgia" w:hAnsi="Georgia"/>
                <w:sz w:val="20"/>
              </w:rPr>
              <w:t>solve</w:t>
            </w:r>
            <w:r w:rsidR="00174DE6" w:rsidRPr="000918D5">
              <w:rPr>
                <w:rFonts w:ascii="Georgia" w:hAnsi="Georgia"/>
                <w:sz w:val="20"/>
              </w:rPr>
              <w:t xml:space="preserve"> complex engineering problems,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3)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design experience,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4)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 xml:space="preserve">bility to use modern tools </w:t>
            </w:r>
            <w:r w:rsidR="00174DE6" w:rsidRPr="000918D5">
              <w:rPr>
                <w:rFonts w:ascii="Georgia" w:hAnsi="Georgia"/>
                <w:sz w:val="20"/>
              </w:rPr>
              <w:t xml:space="preserve">and </w:t>
            </w:r>
            <w:r w:rsidR="005B78C0" w:rsidRPr="000918D5">
              <w:rPr>
                <w:rFonts w:ascii="Georgia" w:hAnsi="Georgia"/>
                <w:sz w:val="20"/>
              </w:rPr>
              <w:t xml:space="preserve">employ </w:t>
            </w:r>
            <w:r w:rsidR="00174DE6" w:rsidRPr="000918D5">
              <w:rPr>
                <w:rFonts w:ascii="Georgia" w:hAnsi="Georgia"/>
                <w:sz w:val="20"/>
              </w:rPr>
              <w:t>needed information technologies,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5)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>bility to conduct experiments</w:t>
            </w:r>
            <w:r w:rsidR="00174DE6" w:rsidRPr="000918D5">
              <w:rPr>
                <w:rFonts w:ascii="Georgia" w:hAnsi="Georgia"/>
                <w:sz w:val="20"/>
              </w:rPr>
              <w:t xml:space="preserve"> if needed</w:t>
            </w:r>
            <w:r w:rsidR="00C40EAE" w:rsidRPr="000918D5">
              <w:rPr>
                <w:rFonts w:ascii="Georgia" w:hAnsi="Georgia"/>
                <w:sz w:val="20"/>
              </w:rPr>
              <w:t xml:space="preserve">, gather data and </w:t>
            </w:r>
            <w:r w:rsidR="005B78C0" w:rsidRPr="000918D5">
              <w:rPr>
                <w:rFonts w:ascii="Georgia" w:hAnsi="Georgia"/>
                <w:sz w:val="20"/>
              </w:rPr>
              <w:t xml:space="preserve">analyze </w:t>
            </w:r>
            <w:r w:rsidR="00C40EAE" w:rsidRPr="000918D5">
              <w:rPr>
                <w:rFonts w:ascii="Georgia" w:hAnsi="Georgia"/>
                <w:sz w:val="20"/>
              </w:rPr>
              <w:t>results,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6)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routine of combining their individual creativity with team</w:t>
            </w:r>
            <w:r w:rsidR="005B78C0" w:rsidRPr="000918D5">
              <w:rPr>
                <w:rFonts w:ascii="Georgia" w:hAnsi="Georgia"/>
                <w:sz w:val="20"/>
              </w:rPr>
              <w:t>work</w:t>
            </w:r>
            <w:r w:rsidR="00C40EAE" w:rsidRPr="000918D5">
              <w:rPr>
                <w:rFonts w:ascii="Georgia" w:hAnsi="Georgia"/>
                <w:sz w:val="20"/>
              </w:rPr>
              <w:t>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7)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oral and written presentation experiences in foreign language,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8)</w:t>
            </w:r>
            <w:r w:rsidR="005B78C0" w:rsidRPr="000918D5">
              <w:rPr>
                <w:rFonts w:ascii="Georgia" w:hAnsi="Georgia"/>
                <w:sz w:val="20"/>
              </w:rPr>
              <w:t xml:space="preserve"> ability to access information</w:t>
            </w:r>
            <w:r w:rsidR="00C40EAE" w:rsidRPr="000918D5">
              <w:rPr>
                <w:rFonts w:ascii="Georgia" w:hAnsi="Georgia"/>
                <w:sz w:val="20"/>
              </w:rPr>
              <w:t xml:space="preserve"> and recognition of the need for following </w:t>
            </w:r>
            <w:r w:rsidR="005B78C0" w:rsidRPr="000918D5">
              <w:rPr>
                <w:rFonts w:ascii="Georgia" w:hAnsi="Georgia"/>
                <w:sz w:val="20"/>
              </w:rPr>
              <w:t xml:space="preserve">developments in science and technology, 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9)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>wareness of professional and ethical responsibility</w:t>
            </w:r>
            <w:r w:rsidR="00C40EAE" w:rsidRPr="000918D5">
              <w:rPr>
                <w:rFonts w:ascii="Georgia" w:hAnsi="Georgia"/>
                <w:sz w:val="20"/>
              </w:rPr>
              <w:t>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10)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 xml:space="preserve">information </w:t>
            </w:r>
            <w:r w:rsidR="005B78C0" w:rsidRPr="000918D5">
              <w:rPr>
                <w:rFonts w:ascii="Georgia" w:hAnsi="Georgia"/>
                <w:sz w:val="20"/>
              </w:rPr>
              <w:t xml:space="preserve">about business life practices </w:t>
            </w:r>
            <w:r w:rsidR="00C40EAE" w:rsidRPr="000918D5">
              <w:rPr>
                <w:rFonts w:ascii="Georgia" w:hAnsi="Georgia"/>
                <w:sz w:val="20"/>
              </w:rPr>
              <w:t>like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project management and</w:t>
            </w:r>
            <w:r w:rsidR="005B78C0" w:rsidRPr="000918D5">
              <w:rPr>
                <w:rFonts w:ascii="Georgia" w:hAnsi="Georgia"/>
                <w:sz w:val="20"/>
              </w:rPr>
              <w:t xml:space="preserve"> risk management, </w:t>
            </w:r>
          </w:p>
          <w:p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11)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 xml:space="preserve">awareness of </w:t>
            </w:r>
            <w:r w:rsidR="005B78C0" w:rsidRPr="000918D5">
              <w:rPr>
                <w:rFonts w:ascii="Georgia" w:hAnsi="Georgia"/>
                <w:sz w:val="20"/>
              </w:rPr>
              <w:t xml:space="preserve"> effects of </w:t>
            </w:r>
            <w:r w:rsidR="00C40EAE" w:rsidRPr="000918D5">
              <w:rPr>
                <w:rFonts w:ascii="Georgia" w:hAnsi="Georgia"/>
                <w:sz w:val="20"/>
              </w:rPr>
              <w:t xml:space="preserve">their </w:t>
            </w:r>
            <w:r w:rsidR="005B78C0" w:rsidRPr="000918D5">
              <w:rPr>
                <w:rFonts w:ascii="Georgia" w:hAnsi="Georgia"/>
                <w:sz w:val="20"/>
              </w:rPr>
              <w:t>engineering practices on h</w:t>
            </w:r>
            <w:r w:rsidR="00402D53" w:rsidRPr="000918D5">
              <w:rPr>
                <w:rFonts w:ascii="Georgia" w:hAnsi="Georgia"/>
                <w:sz w:val="20"/>
              </w:rPr>
              <w:t>ealth, environment, and safety,</w:t>
            </w:r>
          </w:p>
          <w:p w:rsidR="00402D53" w:rsidRPr="000918D5" w:rsidRDefault="00402D53" w:rsidP="00402D53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 xml:space="preserve">12) </w:t>
            </w:r>
            <w:r w:rsidR="0093418A" w:rsidRPr="000918D5">
              <w:rPr>
                <w:rFonts w:ascii="Georgia" w:hAnsi="Georgia"/>
                <w:sz w:val="20"/>
              </w:rPr>
              <w:t xml:space="preserve">awareness of </w:t>
            </w:r>
            <w:r w:rsidRPr="000918D5">
              <w:rPr>
                <w:rFonts w:ascii="Georgia" w:hAnsi="Georgia"/>
                <w:sz w:val="20"/>
              </w:rPr>
              <w:t>project award mechanisms and tendering procedures,</w:t>
            </w:r>
          </w:p>
          <w:p w:rsidR="00402D53" w:rsidRPr="000918D5" w:rsidRDefault="00402D53" w:rsidP="00402D53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 xml:space="preserve">13) </w:t>
            </w:r>
            <w:proofErr w:type="gramStart"/>
            <w:r w:rsidR="0093418A" w:rsidRPr="000918D5">
              <w:rPr>
                <w:rFonts w:ascii="Georgia" w:hAnsi="Georgia"/>
                <w:sz w:val="20"/>
              </w:rPr>
              <w:t>awareness</w:t>
            </w:r>
            <w:proofErr w:type="gramEnd"/>
            <w:r w:rsidR="0093418A" w:rsidRPr="000918D5">
              <w:rPr>
                <w:rFonts w:ascii="Georgia" w:hAnsi="Georgia"/>
                <w:sz w:val="20"/>
              </w:rPr>
              <w:t xml:space="preserve"> of </w:t>
            </w:r>
            <w:r w:rsidRPr="000918D5">
              <w:rPr>
                <w:rFonts w:ascii="Georgia" w:hAnsi="Georgia"/>
                <w:sz w:val="20"/>
              </w:rPr>
              <w:t>the interaction of designers and constructors.</w:t>
            </w:r>
          </w:p>
          <w:p w:rsidR="00C40EAE" w:rsidRDefault="00C40EAE" w:rsidP="00C40EAE">
            <w:pPr>
              <w:ind w:left="230" w:firstLine="0"/>
              <w:jc w:val="left"/>
              <w:rPr>
                <w:rFonts w:ascii="Georgia" w:hAnsi="Georgia"/>
              </w:rPr>
            </w:pPr>
          </w:p>
          <w:p w:rsidR="00B0276B" w:rsidRDefault="00C40EAE" w:rsidP="00C40EAE">
            <w:pPr>
              <w:ind w:left="230" w:firstLine="0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(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>Minimum requirements are;</w:t>
            </w:r>
          </w:p>
          <w:p w:rsidR="00995C74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project timeline,</w:t>
            </w:r>
          </w:p>
          <w:p w:rsidR="00995C74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abstract,</w:t>
            </w:r>
          </w:p>
          <w:p w:rsidR="00995C74" w:rsidRPr="00B0276B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proofErr w:type="spellStart"/>
            <w:r>
              <w:rPr>
                <w:rFonts w:ascii="Georgia" w:hAnsi="Georgia"/>
                <w:i/>
                <w:color w:val="595959" w:themeColor="text1" w:themeTint="A6"/>
              </w:rPr>
              <w:t>Türkçe</w:t>
            </w:r>
            <w:proofErr w:type="spellEnd"/>
            <w:r>
              <w:rPr>
                <w:rFonts w:ascii="Georgia" w:hAnsi="Georgia"/>
                <w:i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595959" w:themeColor="text1" w:themeTint="A6"/>
              </w:rPr>
              <w:t>özet</w:t>
            </w:r>
            <w:proofErr w:type="spellEnd"/>
            <w:r>
              <w:rPr>
                <w:rFonts w:ascii="Georgia" w:hAnsi="Georgia"/>
                <w:i/>
                <w:color w:val="595959" w:themeColor="text1" w:themeTint="A6"/>
              </w:rPr>
              <w:t>,</w:t>
            </w:r>
          </w:p>
          <w:p w:rsidR="00C40EAE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 xml:space="preserve">the definition of the problem, </w:t>
            </w:r>
          </w:p>
          <w:p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the scientific information and literature review,</w:t>
            </w:r>
          </w:p>
          <w:p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different design alternatives and decision criteria,</w:t>
            </w:r>
          </w:p>
          <w:p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selection of optimum alternative</w:t>
            </w:r>
          </w:p>
          <w:p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economical, sustainability, ethical issues</w:t>
            </w:r>
          </w:p>
          <w:p w:rsidR="00995C74" w:rsidRDefault="00995C74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engineering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 xml:space="preserve"> drawing and demonstration methods while presenting the solution</w:t>
            </w:r>
          </w:p>
          <w:p w:rsidR="00B0276B" w:rsidRDefault="00995C74" w:rsidP="000918D5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i/>
                <w:color w:val="595959" w:themeColor="text1" w:themeTint="A6"/>
              </w:rPr>
              <w:t>appendix</w:t>
            </w:r>
            <w:proofErr w:type="gramEnd"/>
            <w:r>
              <w:rPr>
                <w:rFonts w:ascii="Georgia" w:hAnsi="Georgia"/>
                <w:i/>
                <w:color w:val="595959" w:themeColor="text1" w:themeTint="A6"/>
              </w:rPr>
              <w:t xml:space="preserve"> including standards, patents, brochures etc.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>)</w:t>
            </w:r>
          </w:p>
        </w:tc>
      </w:tr>
    </w:tbl>
    <w:p w:rsidR="00666F36" w:rsidRDefault="00666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89"/>
      </w:tblGrid>
      <w:tr w:rsidR="00B80637" w:rsidRPr="00B80637" w:rsidTr="005F1768">
        <w:trPr>
          <w:cantSplit/>
          <w:trHeight w:val="874"/>
        </w:trPr>
        <w:tc>
          <w:tcPr>
            <w:tcW w:w="9378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3D18E3" w:rsidRDefault="003D18E3" w:rsidP="00CA2FB8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3BC1C6" wp14:editId="4D85BD98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203200</wp:posOffset>
                      </wp:positionV>
                      <wp:extent cx="190500" cy="1778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6764" id="Rectangle 4" o:spid="_x0000_s1026" style="position:absolute;margin-left:411.3pt;margin-top:16pt;width:1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682A5" wp14:editId="1DAECEAF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212090</wp:posOffset>
                      </wp:positionV>
                      <wp:extent cx="190500" cy="1778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3B03D" id="Rectangle 3" o:spid="_x0000_s1026" style="position:absolute;margin-left:258.95pt;margin-top:16.7pt;width:1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" filled="f" strokecolor="black [3213]"/>
                  </w:pict>
                </mc:Fallback>
              </mc:AlternateContent>
            </w:r>
            <w:r w:rsidR="00B80637" w:rsidRPr="00B80637">
              <w:rPr>
                <w:rFonts w:ascii="Georgia" w:hAnsi="Georgia"/>
                <w:b/>
              </w:rPr>
              <w:t>Approval of the Project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              </w:t>
            </w:r>
            <w:r w:rsidR="00CA2FB8">
              <w:rPr>
                <w:rFonts w:ascii="Georgia" w:hAnsi="Georgia"/>
                <w:b/>
                <w:sz w:val="20"/>
              </w:rPr>
              <w:t xml:space="preserve">  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</w:t>
            </w:r>
            <w:r w:rsidR="00B80637" w:rsidRPr="00B80637">
              <w:rPr>
                <w:rFonts w:ascii="Georgia" w:hAnsi="Georgia"/>
                <w:b/>
                <w:sz w:val="20"/>
              </w:rPr>
              <w:t xml:space="preserve">Approved               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     Not Approved</w:t>
            </w:r>
            <w:r w:rsidR="00B80637">
              <w:rPr>
                <w:rFonts w:ascii="Georgia" w:hAnsi="Georgia"/>
                <w:b/>
                <w:sz w:val="20"/>
              </w:rPr>
              <w:br/>
            </w:r>
            <w:r w:rsidR="00293B64">
              <w:rPr>
                <w:rFonts w:ascii="Arial" w:hAnsi="Arial" w:cs="Arial"/>
                <w:sz w:val="20"/>
              </w:rPr>
              <w:br/>
            </w:r>
          </w:p>
          <w:p w:rsidR="00B80637" w:rsidRPr="00B80637" w:rsidRDefault="00CA2FB8" w:rsidP="00CA2FB8">
            <w:pPr>
              <w:ind w:left="0" w:firstLine="0"/>
              <w:jc w:val="left"/>
              <w:rPr>
                <w:rFonts w:ascii="Georgia" w:hAnsi="Georgia"/>
                <w:b/>
                <w:sz w:val="20"/>
              </w:rPr>
            </w:pPr>
            <w:r w:rsidRPr="00CA2FB8">
              <w:rPr>
                <w:rFonts w:ascii="Arial" w:hAnsi="Arial" w:cs="Arial"/>
                <w:sz w:val="20"/>
              </w:rPr>
              <w:t>State the reason(s) if not approved</w:t>
            </w:r>
            <w:r>
              <w:rPr>
                <w:rFonts w:ascii="Georgia" w:hAnsi="Georgia"/>
                <w:sz w:val="20"/>
              </w:rPr>
              <w:t>:</w:t>
            </w:r>
            <w:r w:rsidR="00B80637">
              <w:rPr>
                <w:rFonts w:ascii="Georgia" w:hAnsi="Georgia"/>
                <w:b/>
                <w:sz w:val="20"/>
              </w:rPr>
              <w:br/>
            </w:r>
          </w:p>
        </w:tc>
      </w:tr>
      <w:tr w:rsidR="00B80637" w:rsidTr="00B80637">
        <w:trPr>
          <w:cantSplit/>
          <w:trHeight w:val="432"/>
        </w:trPr>
        <w:tc>
          <w:tcPr>
            <w:tcW w:w="9378" w:type="dxa"/>
            <w:gridSpan w:val="2"/>
            <w:tcBorders>
              <w:top w:val="nil"/>
            </w:tcBorders>
            <w:vAlign w:val="center"/>
          </w:tcPr>
          <w:p w:rsidR="00CA2FB8" w:rsidRDefault="00CA2FB8" w:rsidP="00B80637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</w:tr>
      <w:tr w:rsidR="00701275" w:rsidTr="007063A7">
        <w:trPr>
          <w:cantSplit/>
          <w:trHeight w:val="432"/>
        </w:trPr>
        <w:tc>
          <w:tcPr>
            <w:tcW w:w="4689" w:type="dxa"/>
            <w:vAlign w:val="center"/>
          </w:tcPr>
          <w:p w:rsidR="003D18E3" w:rsidRDefault="00701275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Department Chair: </w:t>
            </w:r>
          </w:p>
          <w:p w:rsidR="00701275" w:rsidRDefault="00701275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701275">
              <w:rPr>
                <w:rFonts w:ascii="Georgia" w:hAnsi="Georgia"/>
              </w:rPr>
              <w:t xml:space="preserve">Prof. Dr. </w:t>
            </w:r>
            <w:proofErr w:type="spellStart"/>
            <w:r w:rsidR="003D18E3">
              <w:rPr>
                <w:rFonts w:ascii="Georgia" w:hAnsi="Georgia"/>
              </w:rPr>
              <w:t>Nesrin</w:t>
            </w:r>
            <w:proofErr w:type="spellEnd"/>
            <w:r w:rsidR="003D18E3">
              <w:rPr>
                <w:rFonts w:ascii="Georgia" w:hAnsi="Georgia"/>
              </w:rPr>
              <w:t xml:space="preserve"> YARDIMCI TİRYAKİOĞLU</w:t>
            </w:r>
          </w:p>
        </w:tc>
        <w:tc>
          <w:tcPr>
            <w:tcW w:w="4689" w:type="dxa"/>
            <w:vAlign w:val="center"/>
          </w:tcPr>
          <w:p w:rsidR="00701275" w:rsidRDefault="00701275" w:rsidP="00B80637">
            <w:pPr>
              <w:ind w:left="0" w:firstLine="0"/>
              <w:jc w:val="left"/>
              <w:rPr>
                <w:rFonts w:ascii="Georgia" w:hAnsi="Georgia"/>
              </w:rPr>
            </w:pPr>
          </w:p>
          <w:p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  <w:p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  <w:p w:rsidR="00701275" w:rsidRDefault="00701275" w:rsidP="00701275">
            <w:pPr>
              <w:ind w:left="0" w:firstLine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</w:t>
            </w:r>
          </w:p>
          <w:p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</w:tc>
      </w:tr>
    </w:tbl>
    <w:p w:rsidR="00304ACB" w:rsidRPr="003D18E3" w:rsidRDefault="00293B64" w:rsidP="005F1768">
      <w:pPr>
        <w:ind w:left="0" w:firstLine="0"/>
        <w:jc w:val="both"/>
        <w:rPr>
          <w:rFonts w:ascii="Arial" w:hAnsi="Arial" w:cs="Arial"/>
          <w:i/>
          <w:sz w:val="18"/>
        </w:rPr>
      </w:pPr>
      <w:r w:rsidRPr="003D18E3">
        <w:rPr>
          <w:rFonts w:ascii="Georgia" w:hAnsi="Georgia"/>
          <w:i/>
        </w:rPr>
        <w:t xml:space="preserve">* </w:t>
      </w:r>
      <w:r w:rsidRPr="003D18E3">
        <w:rPr>
          <w:rFonts w:ascii="Arial" w:hAnsi="Arial" w:cs="Arial"/>
          <w:i/>
          <w:sz w:val="18"/>
        </w:rPr>
        <w:t xml:space="preserve">Project </w:t>
      </w:r>
      <w:proofErr w:type="spellStart"/>
      <w:r w:rsidRPr="003D18E3">
        <w:rPr>
          <w:rFonts w:ascii="Arial" w:hAnsi="Arial" w:cs="Arial"/>
          <w:i/>
          <w:sz w:val="18"/>
        </w:rPr>
        <w:t>Ref.Numbers</w:t>
      </w:r>
      <w:proofErr w:type="spellEnd"/>
      <w:r w:rsidRPr="003D18E3">
        <w:rPr>
          <w:rFonts w:ascii="Arial" w:hAnsi="Arial" w:cs="Arial"/>
          <w:i/>
          <w:sz w:val="18"/>
        </w:rPr>
        <w:t xml:space="preserve"> will be given by the Engineering Design Project Committee</w:t>
      </w:r>
    </w:p>
    <w:sectPr w:rsidR="00304ACB" w:rsidRPr="003D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716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224E38AD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">
    <w:nsid w:val="6767329A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E3MLewNDE1MzBQ0lEKTi0uzszPAykwrgUAtUbHgCwAAAA="/>
  </w:docVars>
  <w:rsids>
    <w:rsidRoot w:val="00304ACB"/>
    <w:rsid w:val="000021B9"/>
    <w:rsid w:val="000029AD"/>
    <w:rsid w:val="000029CF"/>
    <w:rsid w:val="00005E13"/>
    <w:rsid w:val="00012751"/>
    <w:rsid w:val="00013C7F"/>
    <w:rsid w:val="0001688A"/>
    <w:rsid w:val="0002395E"/>
    <w:rsid w:val="000241D5"/>
    <w:rsid w:val="00025481"/>
    <w:rsid w:val="000279BC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D55"/>
    <w:rsid w:val="000573D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4ED4"/>
    <w:rsid w:val="00076484"/>
    <w:rsid w:val="00076A8A"/>
    <w:rsid w:val="00076B8E"/>
    <w:rsid w:val="000774DF"/>
    <w:rsid w:val="0007798A"/>
    <w:rsid w:val="0008009F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18D5"/>
    <w:rsid w:val="00092D39"/>
    <w:rsid w:val="00094316"/>
    <w:rsid w:val="00095629"/>
    <w:rsid w:val="00095774"/>
    <w:rsid w:val="00095CCE"/>
    <w:rsid w:val="000A0FD4"/>
    <w:rsid w:val="000A1D52"/>
    <w:rsid w:val="000A231E"/>
    <w:rsid w:val="000A236F"/>
    <w:rsid w:val="000A48EA"/>
    <w:rsid w:val="000A5B43"/>
    <w:rsid w:val="000A62F7"/>
    <w:rsid w:val="000A6BB5"/>
    <w:rsid w:val="000B232F"/>
    <w:rsid w:val="000B3987"/>
    <w:rsid w:val="000B3AAA"/>
    <w:rsid w:val="000B5647"/>
    <w:rsid w:val="000C0FD6"/>
    <w:rsid w:val="000C1518"/>
    <w:rsid w:val="000C3022"/>
    <w:rsid w:val="000C4C50"/>
    <w:rsid w:val="000C6DF3"/>
    <w:rsid w:val="000D3021"/>
    <w:rsid w:val="000D44B7"/>
    <w:rsid w:val="000D625D"/>
    <w:rsid w:val="000D7106"/>
    <w:rsid w:val="000D7D07"/>
    <w:rsid w:val="000D7F22"/>
    <w:rsid w:val="000E0358"/>
    <w:rsid w:val="000E269B"/>
    <w:rsid w:val="000E30A9"/>
    <w:rsid w:val="000E43FA"/>
    <w:rsid w:val="000E479E"/>
    <w:rsid w:val="000E4F59"/>
    <w:rsid w:val="000E7B99"/>
    <w:rsid w:val="000E7EBB"/>
    <w:rsid w:val="000F0A76"/>
    <w:rsid w:val="000F28E4"/>
    <w:rsid w:val="000F28EB"/>
    <w:rsid w:val="000F6904"/>
    <w:rsid w:val="00100359"/>
    <w:rsid w:val="001004F7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1822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71A5"/>
    <w:rsid w:val="00147497"/>
    <w:rsid w:val="00147BB3"/>
    <w:rsid w:val="001511BA"/>
    <w:rsid w:val="001511F1"/>
    <w:rsid w:val="00151EFE"/>
    <w:rsid w:val="00153E49"/>
    <w:rsid w:val="001554D9"/>
    <w:rsid w:val="00160828"/>
    <w:rsid w:val="00160A09"/>
    <w:rsid w:val="001631B5"/>
    <w:rsid w:val="001646E8"/>
    <w:rsid w:val="00164BC2"/>
    <w:rsid w:val="00164FB7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5EAF"/>
    <w:rsid w:val="00197627"/>
    <w:rsid w:val="00197B8D"/>
    <w:rsid w:val="00197C8F"/>
    <w:rsid w:val="001A022C"/>
    <w:rsid w:val="001A1DBA"/>
    <w:rsid w:val="001A2A1A"/>
    <w:rsid w:val="001A54F3"/>
    <w:rsid w:val="001A5DAC"/>
    <w:rsid w:val="001A730A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B28"/>
    <w:rsid w:val="001D51BB"/>
    <w:rsid w:val="001D6932"/>
    <w:rsid w:val="001D6B17"/>
    <w:rsid w:val="001E0137"/>
    <w:rsid w:val="001E0263"/>
    <w:rsid w:val="001E1AF5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204C7"/>
    <w:rsid w:val="002211C7"/>
    <w:rsid w:val="00221AC5"/>
    <w:rsid w:val="00222B2F"/>
    <w:rsid w:val="00224264"/>
    <w:rsid w:val="0022456B"/>
    <w:rsid w:val="00227DA2"/>
    <w:rsid w:val="002301EF"/>
    <w:rsid w:val="002307FA"/>
    <w:rsid w:val="00231613"/>
    <w:rsid w:val="002316CF"/>
    <w:rsid w:val="002321B0"/>
    <w:rsid w:val="0023554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AE2"/>
    <w:rsid w:val="00252CD6"/>
    <w:rsid w:val="0025488B"/>
    <w:rsid w:val="00257059"/>
    <w:rsid w:val="00257152"/>
    <w:rsid w:val="00257EF2"/>
    <w:rsid w:val="00257FA8"/>
    <w:rsid w:val="00260E89"/>
    <w:rsid w:val="00265E4C"/>
    <w:rsid w:val="00265EC0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73C"/>
    <w:rsid w:val="00283AF6"/>
    <w:rsid w:val="00286065"/>
    <w:rsid w:val="00286D09"/>
    <w:rsid w:val="00286DC7"/>
    <w:rsid w:val="00286F35"/>
    <w:rsid w:val="00290118"/>
    <w:rsid w:val="0029038F"/>
    <w:rsid w:val="0029053D"/>
    <w:rsid w:val="00290589"/>
    <w:rsid w:val="002905EC"/>
    <w:rsid w:val="00290C64"/>
    <w:rsid w:val="00290CAB"/>
    <w:rsid w:val="00292958"/>
    <w:rsid w:val="00293B64"/>
    <w:rsid w:val="00295E88"/>
    <w:rsid w:val="00296BA6"/>
    <w:rsid w:val="002971CE"/>
    <w:rsid w:val="002A07EC"/>
    <w:rsid w:val="002A4DCA"/>
    <w:rsid w:val="002A789A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373C"/>
    <w:rsid w:val="002C4DAF"/>
    <w:rsid w:val="002C520F"/>
    <w:rsid w:val="002C595B"/>
    <w:rsid w:val="002C5E54"/>
    <w:rsid w:val="002C63C5"/>
    <w:rsid w:val="002C6AC9"/>
    <w:rsid w:val="002C7F90"/>
    <w:rsid w:val="002D1AF7"/>
    <w:rsid w:val="002D1B4B"/>
    <w:rsid w:val="002D2968"/>
    <w:rsid w:val="002D2EA5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37F2"/>
    <w:rsid w:val="00304A0A"/>
    <w:rsid w:val="00304ACB"/>
    <w:rsid w:val="003050D1"/>
    <w:rsid w:val="00310F46"/>
    <w:rsid w:val="00311681"/>
    <w:rsid w:val="0031295E"/>
    <w:rsid w:val="00313850"/>
    <w:rsid w:val="00314B60"/>
    <w:rsid w:val="00316D54"/>
    <w:rsid w:val="00317762"/>
    <w:rsid w:val="00320D01"/>
    <w:rsid w:val="00321B09"/>
    <w:rsid w:val="003222FA"/>
    <w:rsid w:val="00325D99"/>
    <w:rsid w:val="00326EEF"/>
    <w:rsid w:val="00330E07"/>
    <w:rsid w:val="0033219E"/>
    <w:rsid w:val="00332B1B"/>
    <w:rsid w:val="0033436B"/>
    <w:rsid w:val="00336BA7"/>
    <w:rsid w:val="003376F0"/>
    <w:rsid w:val="003415E3"/>
    <w:rsid w:val="0034282A"/>
    <w:rsid w:val="0034320E"/>
    <w:rsid w:val="003441C9"/>
    <w:rsid w:val="003446CC"/>
    <w:rsid w:val="0034511B"/>
    <w:rsid w:val="003459CA"/>
    <w:rsid w:val="00347289"/>
    <w:rsid w:val="0035085E"/>
    <w:rsid w:val="003517D0"/>
    <w:rsid w:val="003518D8"/>
    <w:rsid w:val="00352545"/>
    <w:rsid w:val="00352D9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3DC8"/>
    <w:rsid w:val="00375789"/>
    <w:rsid w:val="0037599A"/>
    <w:rsid w:val="00377A4B"/>
    <w:rsid w:val="00383451"/>
    <w:rsid w:val="003835A1"/>
    <w:rsid w:val="00384307"/>
    <w:rsid w:val="00384410"/>
    <w:rsid w:val="00385B4E"/>
    <w:rsid w:val="003869F4"/>
    <w:rsid w:val="00386CDF"/>
    <w:rsid w:val="00391918"/>
    <w:rsid w:val="003933D7"/>
    <w:rsid w:val="003943A2"/>
    <w:rsid w:val="003943D7"/>
    <w:rsid w:val="003949EC"/>
    <w:rsid w:val="00395049"/>
    <w:rsid w:val="00396A28"/>
    <w:rsid w:val="00397C88"/>
    <w:rsid w:val="003A116D"/>
    <w:rsid w:val="003A1D96"/>
    <w:rsid w:val="003A2071"/>
    <w:rsid w:val="003A3358"/>
    <w:rsid w:val="003A3F47"/>
    <w:rsid w:val="003A4279"/>
    <w:rsid w:val="003A4E27"/>
    <w:rsid w:val="003B2AB1"/>
    <w:rsid w:val="003B2D89"/>
    <w:rsid w:val="003B6562"/>
    <w:rsid w:val="003C67F3"/>
    <w:rsid w:val="003D08BC"/>
    <w:rsid w:val="003D15EF"/>
    <w:rsid w:val="003D18E3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177"/>
    <w:rsid w:val="003F52D7"/>
    <w:rsid w:val="00400B45"/>
    <w:rsid w:val="0040143E"/>
    <w:rsid w:val="00402D53"/>
    <w:rsid w:val="0040477E"/>
    <w:rsid w:val="0040505C"/>
    <w:rsid w:val="00405276"/>
    <w:rsid w:val="00406AA7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5131F"/>
    <w:rsid w:val="00453ABA"/>
    <w:rsid w:val="00454589"/>
    <w:rsid w:val="004554A0"/>
    <w:rsid w:val="0045550D"/>
    <w:rsid w:val="00456BA8"/>
    <w:rsid w:val="00456BA9"/>
    <w:rsid w:val="004575E6"/>
    <w:rsid w:val="00460260"/>
    <w:rsid w:val="004616AD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C9C"/>
    <w:rsid w:val="00491E98"/>
    <w:rsid w:val="004920E1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7364"/>
    <w:rsid w:val="004B1F31"/>
    <w:rsid w:val="004B26C1"/>
    <w:rsid w:val="004B2F9D"/>
    <w:rsid w:val="004B3589"/>
    <w:rsid w:val="004B4316"/>
    <w:rsid w:val="004B4CCE"/>
    <w:rsid w:val="004B5887"/>
    <w:rsid w:val="004B5BD9"/>
    <w:rsid w:val="004B6654"/>
    <w:rsid w:val="004C0142"/>
    <w:rsid w:val="004C02FB"/>
    <w:rsid w:val="004C1013"/>
    <w:rsid w:val="004C20E5"/>
    <w:rsid w:val="004C6450"/>
    <w:rsid w:val="004D0750"/>
    <w:rsid w:val="004D0B16"/>
    <w:rsid w:val="004D1217"/>
    <w:rsid w:val="004D1C54"/>
    <w:rsid w:val="004D2F58"/>
    <w:rsid w:val="004D5AA4"/>
    <w:rsid w:val="004D7227"/>
    <w:rsid w:val="004D7504"/>
    <w:rsid w:val="004E0E24"/>
    <w:rsid w:val="004E0E99"/>
    <w:rsid w:val="004E0FBB"/>
    <w:rsid w:val="004E1D9A"/>
    <w:rsid w:val="004E3F83"/>
    <w:rsid w:val="004E429D"/>
    <w:rsid w:val="004E47B9"/>
    <w:rsid w:val="004E4BE1"/>
    <w:rsid w:val="004E4F94"/>
    <w:rsid w:val="004E6EAA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6E0C"/>
    <w:rsid w:val="00516FC3"/>
    <w:rsid w:val="00520276"/>
    <w:rsid w:val="005208DE"/>
    <w:rsid w:val="00523F3D"/>
    <w:rsid w:val="00524F4D"/>
    <w:rsid w:val="005250F4"/>
    <w:rsid w:val="005256A0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4063"/>
    <w:rsid w:val="00544F49"/>
    <w:rsid w:val="005454C2"/>
    <w:rsid w:val="00547F66"/>
    <w:rsid w:val="005511C9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7ED8"/>
    <w:rsid w:val="005967FB"/>
    <w:rsid w:val="005A04E9"/>
    <w:rsid w:val="005A0F2C"/>
    <w:rsid w:val="005A1238"/>
    <w:rsid w:val="005A36DC"/>
    <w:rsid w:val="005A394C"/>
    <w:rsid w:val="005A3ECA"/>
    <w:rsid w:val="005A445A"/>
    <w:rsid w:val="005A54CE"/>
    <w:rsid w:val="005A6C8F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958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6F36"/>
    <w:rsid w:val="00670B0B"/>
    <w:rsid w:val="00672BB2"/>
    <w:rsid w:val="00672FBD"/>
    <w:rsid w:val="006763C1"/>
    <w:rsid w:val="006767C0"/>
    <w:rsid w:val="0067759B"/>
    <w:rsid w:val="00681E13"/>
    <w:rsid w:val="00685945"/>
    <w:rsid w:val="00685D92"/>
    <w:rsid w:val="00686CEB"/>
    <w:rsid w:val="00687049"/>
    <w:rsid w:val="0068760E"/>
    <w:rsid w:val="0068763B"/>
    <w:rsid w:val="006912A9"/>
    <w:rsid w:val="00692FB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C1667"/>
    <w:rsid w:val="006D004C"/>
    <w:rsid w:val="006D0F1B"/>
    <w:rsid w:val="006D2E31"/>
    <w:rsid w:val="006D496B"/>
    <w:rsid w:val="006D5B93"/>
    <w:rsid w:val="006D6E75"/>
    <w:rsid w:val="006E0FF9"/>
    <w:rsid w:val="006E1351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71C3"/>
    <w:rsid w:val="006F7916"/>
    <w:rsid w:val="00701275"/>
    <w:rsid w:val="00702CBD"/>
    <w:rsid w:val="00703C42"/>
    <w:rsid w:val="00703C87"/>
    <w:rsid w:val="00706C8A"/>
    <w:rsid w:val="00710748"/>
    <w:rsid w:val="0071122E"/>
    <w:rsid w:val="00712918"/>
    <w:rsid w:val="00712B80"/>
    <w:rsid w:val="0071336F"/>
    <w:rsid w:val="00713D54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7468"/>
    <w:rsid w:val="00727DF7"/>
    <w:rsid w:val="007301CB"/>
    <w:rsid w:val="00730DF5"/>
    <w:rsid w:val="007311BD"/>
    <w:rsid w:val="0073197F"/>
    <w:rsid w:val="0073207E"/>
    <w:rsid w:val="0073384C"/>
    <w:rsid w:val="00735FCB"/>
    <w:rsid w:val="007412B4"/>
    <w:rsid w:val="00741D54"/>
    <w:rsid w:val="00745598"/>
    <w:rsid w:val="00745AC2"/>
    <w:rsid w:val="00746316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5187"/>
    <w:rsid w:val="00785209"/>
    <w:rsid w:val="007853AD"/>
    <w:rsid w:val="0078621A"/>
    <w:rsid w:val="00787373"/>
    <w:rsid w:val="0078785B"/>
    <w:rsid w:val="00791AEA"/>
    <w:rsid w:val="007937D0"/>
    <w:rsid w:val="00795AAC"/>
    <w:rsid w:val="007966F6"/>
    <w:rsid w:val="00796730"/>
    <w:rsid w:val="00796B40"/>
    <w:rsid w:val="007A01D9"/>
    <w:rsid w:val="007A0989"/>
    <w:rsid w:val="007A245B"/>
    <w:rsid w:val="007A2A07"/>
    <w:rsid w:val="007A5867"/>
    <w:rsid w:val="007A5E00"/>
    <w:rsid w:val="007A756E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D37"/>
    <w:rsid w:val="007C39F9"/>
    <w:rsid w:val="007C4C33"/>
    <w:rsid w:val="007C4E13"/>
    <w:rsid w:val="007C7243"/>
    <w:rsid w:val="007C7E8B"/>
    <w:rsid w:val="007C7F21"/>
    <w:rsid w:val="007D0B9A"/>
    <w:rsid w:val="007D100D"/>
    <w:rsid w:val="007D1DDF"/>
    <w:rsid w:val="007D2492"/>
    <w:rsid w:val="007D2E5A"/>
    <w:rsid w:val="007D3C84"/>
    <w:rsid w:val="007D49C9"/>
    <w:rsid w:val="007D6BA3"/>
    <w:rsid w:val="007E11CE"/>
    <w:rsid w:val="007E1D9C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21FC"/>
    <w:rsid w:val="008037FD"/>
    <w:rsid w:val="00804720"/>
    <w:rsid w:val="008052D6"/>
    <w:rsid w:val="00806F4D"/>
    <w:rsid w:val="00806F58"/>
    <w:rsid w:val="008074C1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313F2"/>
    <w:rsid w:val="00831A55"/>
    <w:rsid w:val="00831EEE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AC4"/>
    <w:rsid w:val="008470B4"/>
    <w:rsid w:val="00854C49"/>
    <w:rsid w:val="00857490"/>
    <w:rsid w:val="0085750F"/>
    <w:rsid w:val="008575E2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675A"/>
    <w:rsid w:val="00876957"/>
    <w:rsid w:val="008772F6"/>
    <w:rsid w:val="008813DF"/>
    <w:rsid w:val="00883C04"/>
    <w:rsid w:val="0088461B"/>
    <w:rsid w:val="00884970"/>
    <w:rsid w:val="00885B3D"/>
    <w:rsid w:val="008865FC"/>
    <w:rsid w:val="008900DA"/>
    <w:rsid w:val="008920D1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2549"/>
    <w:rsid w:val="008B3CCC"/>
    <w:rsid w:val="008B4F64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3784"/>
    <w:rsid w:val="008C42C0"/>
    <w:rsid w:val="008C4A3A"/>
    <w:rsid w:val="008C62ED"/>
    <w:rsid w:val="008C7046"/>
    <w:rsid w:val="008C7234"/>
    <w:rsid w:val="008D0357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43BA"/>
    <w:rsid w:val="008F457A"/>
    <w:rsid w:val="008F4D42"/>
    <w:rsid w:val="008F4ECF"/>
    <w:rsid w:val="008F614A"/>
    <w:rsid w:val="008F6C29"/>
    <w:rsid w:val="008F76E0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32EA"/>
    <w:rsid w:val="00913A6B"/>
    <w:rsid w:val="0091437F"/>
    <w:rsid w:val="009145C5"/>
    <w:rsid w:val="00914663"/>
    <w:rsid w:val="00914900"/>
    <w:rsid w:val="00914BF5"/>
    <w:rsid w:val="009207E9"/>
    <w:rsid w:val="009219F3"/>
    <w:rsid w:val="00922CBC"/>
    <w:rsid w:val="00923F74"/>
    <w:rsid w:val="00925A5E"/>
    <w:rsid w:val="00925B0F"/>
    <w:rsid w:val="00927A08"/>
    <w:rsid w:val="00930EAB"/>
    <w:rsid w:val="00931AFF"/>
    <w:rsid w:val="00933BEA"/>
    <w:rsid w:val="0093418A"/>
    <w:rsid w:val="00934591"/>
    <w:rsid w:val="00935002"/>
    <w:rsid w:val="00936C98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60C95"/>
    <w:rsid w:val="00962611"/>
    <w:rsid w:val="00962AAA"/>
    <w:rsid w:val="0096377C"/>
    <w:rsid w:val="009644A1"/>
    <w:rsid w:val="0096457B"/>
    <w:rsid w:val="0096464B"/>
    <w:rsid w:val="00970CB9"/>
    <w:rsid w:val="0097142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5C74"/>
    <w:rsid w:val="00995D98"/>
    <w:rsid w:val="00996169"/>
    <w:rsid w:val="009968AB"/>
    <w:rsid w:val="00997686"/>
    <w:rsid w:val="009A1CD9"/>
    <w:rsid w:val="009A5649"/>
    <w:rsid w:val="009A59F8"/>
    <w:rsid w:val="009A5A57"/>
    <w:rsid w:val="009A79A0"/>
    <w:rsid w:val="009B0FA3"/>
    <w:rsid w:val="009B395B"/>
    <w:rsid w:val="009B739B"/>
    <w:rsid w:val="009B769A"/>
    <w:rsid w:val="009C128D"/>
    <w:rsid w:val="009C3255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83"/>
    <w:rsid w:val="009E6100"/>
    <w:rsid w:val="009E6DEA"/>
    <w:rsid w:val="009E6F76"/>
    <w:rsid w:val="009E76C7"/>
    <w:rsid w:val="009F1218"/>
    <w:rsid w:val="009F196D"/>
    <w:rsid w:val="009F2515"/>
    <w:rsid w:val="009F28A9"/>
    <w:rsid w:val="009F497B"/>
    <w:rsid w:val="009F6B9D"/>
    <w:rsid w:val="00A03E5B"/>
    <w:rsid w:val="00A04995"/>
    <w:rsid w:val="00A10BC1"/>
    <w:rsid w:val="00A119F5"/>
    <w:rsid w:val="00A1243E"/>
    <w:rsid w:val="00A13A22"/>
    <w:rsid w:val="00A14DE3"/>
    <w:rsid w:val="00A14FB4"/>
    <w:rsid w:val="00A15397"/>
    <w:rsid w:val="00A15946"/>
    <w:rsid w:val="00A15DF8"/>
    <w:rsid w:val="00A2004E"/>
    <w:rsid w:val="00A20313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3688"/>
    <w:rsid w:val="00A9384A"/>
    <w:rsid w:val="00A94B35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F84"/>
    <w:rsid w:val="00AD6FF8"/>
    <w:rsid w:val="00AE17EE"/>
    <w:rsid w:val="00AE1FAC"/>
    <w:rsid w:val="00AE24D1"/>
    <w:rsid w:val="00AE2668"/>
    <w:rsid w:val="00AE3ABB"/>
    <w:rsid w:val="00AE6C9F"/>
    <w:rsid w:val="00AF10A2"/>
    <w:rsid w:val="00AF1D9A"/>
    <w:rsid w:val="00AF305E"/>
    <w:rsid w:val="00AF4774"/>
    <w:rsid w:val="00AF4786"/>
    <w:rsid w:val="00AF51E3"/>
    <w:rsid w:val="00AF5DB0"/>
    <w:rsid w:val="00AF6258"/>
    <w:rsid w:val="00AF7E51"/>
    <w:rsid w:val="00B0276B"/>
    <w:rsid w:val="00B02B1C"/>
    <w:rsid w:val="00B0300F"/>
    <w:rsid w:val="00B03905"/>
    <w:rsid w:val="00B03ED4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CAB"/>
    <w:rsid w:val="00B17A53"/>
    <w:rsid w:val="00B2142A"/>
    <w:rsid w:val="00B21455"/>
    <w:rsid w:val="00B22C52"/>
    <w:rsid w:val="00B26258"/>
    <w:rsid w:val="00B26587"/>
    <w:rsid w:val="00B273E8"/>
    <w:rsid w:val="00B27E61"/>
    <w:rsid w:val="00B30D0C"/>
    <w:rsid w:val="00B31395"/>
    <w:rsid w:val="00B33B8B"/>
    <w:rsid w:val="00B34D64"/>
    <w:rsid w:val="00B36402"/>
    <w:rsid w:val="00B368BE"/>
    <w:rsid w:val="00B37A44"/>
    <w:rsid w:val="00B4038D"/>
    <w:rsid w:val="00B404D0"/>
    <w:rsid w:val="00B4154E"/>
    <w:rsid w:val="00B41D7F"/>
    <w:rsid w:val="00B43B9B"/>
    <w:rsid w:val="00B46A49"/>
    <w:rsid w:val="00B507A9"/>
    <w:rsid w:val="00B509BB"/>
    <w:rsid w:val="00B50B5F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A34"/>
    <w:rsid w:val="00B76FED"/>
    <w:rsid w:val="00B80637"/>
    <w:rsid w:val="00B83B45"/>
    <w:rsid w:val="00B8546D"/>
    <w:rsid w:val="00B85897"/>
    <w:rsid w:val="00B868EE"/>
    <w:rsid w:val="00B869C0"/>
    <w:rsid w:val="00B90508"/>
    <w:rsid w:val="00B90B6A"/>
    <w:rsid w:val="00B9114E"/>
    <w:rsid w:val="00B91C56"/>
    <w:rsid w:val="00B97A5B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2D51"/>
    <w:rsid w:val="00BC31FF"/>
    <w:rsid w:val="00BC34C4"/>
    <w:rsid w:val="00BC6DEF"/>
    <w:rsid w:val="00BD0CA7"/>
    <w:rsid w:val="00BD2B2A"/>
    <w:rsid w:val="00BD2DA4"/>
    <w:rsid w:val="00BD4F64"/>
    <w:rsid w:val="00BE1AD7"/>
    <w:rsid w:val="00BE3018"/>
    <w:rsid w:val="00BE724A"/>
    <w:rsid w:val="00BE7459"/>
    <w:rsid w:val="00BE797A"/>
    <w:rsid w:val="00BF0DE3"/>
    <w:rsid w:val="00BF12A8"/>
    <w:rsid w:val="00BF19D4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0F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C01"/>
    <w:rsid w:val="00C44EC4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03A6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67BD"/>
    <w:rsid w:val="00CC35ED"/>
    <w:rsid w:val="00CC4280"/>
    <w:rsid w:val="00CC4B35"/>
    <w:rsid w:val="00CC690E"/>
    <w:rsid w:val="00CC6D9C"/>
    <w:rsid w:val="00CC7E52"/>
    <w:rsid w:val="00CD04D0"/>
    <w:rsid w:val="00CD2224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79C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E0C"/>
    <w:rsid w:val="00D1682C"/>
    <w:rsid w:val="00D16DB2"/>
    <w:rsid w:val="00D170D9"/>
    <w:rsid w:val="00D204D6"/>
    <w:rsid w:val="00D2244B"/>
    <w:rsid w:val="00D22CE9"/>
    <w:rsid w:val="00D246E7"/>
    <w:rsid w:val="00D25801"/>
    <w:rsid w:val="00D25A11"/>
    <w:rsid w:val="00D2742D"/>
    <w:rsid w:val="00D303E9"/>
    <w:rsid w:val="00D34DC2"/>
    <w:rsid w:val="00D353C2"/>
    <w:rsid w:val="00D378F9"/>
    <w:rsid w:val="00D416E4"/>
    <w:rsid w:val="00D41F46"/>
    <w:rsid w:val="00D423A3"/>
    <w:rsid w:val="00D42795"/>
    <w:rsid w:val="00D42799"/>
    <w:rsid w:val="00D42967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2117"/>
    <w:rsid w:val="00D5268B"/>
    <w:rsid w:val="00D52968"/>
    <w:rsid w:val="00D5309F"/>
    <w:rsid w:val="00D62135"/>
    <w:rsid w:val="00D6233F"/>
    <w:rsid w:val="00D63B57"/>
    <w:rsid w:val="00D6430F"/>
    <w:rsid w:val="00D65C5C"/>
    <w:rsid w:val="00D6716D"/>
    <w:rsid w:val="00D71637"/>
    <w:rsid w:val="00D71EFD"/>
    <w:rsid w:val="00D72BC1"/>
    <w:rsid w:val="00D72BFB"/>
    <w:rsid w:val="00D72F80"/>
    <w:rsid w:val="00D73021"/>
    <w:rsid w:val="00D7325E"/>
    <w:rsid w:val="00D743A8"/>
    <w:rsid w:val="00D74F90"/>
    <w:rsid w:val="00D75866"/>
    <w:rsid w:val="00D76E31"/>
    <w:rsid w:val="00D77F55"/>
    <w:rsid w:val="00D807D1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102D"/>
    <w:rsid w:val="00D93316"/>
    <w:rsid w:val="00D95259"/>
    <w:rsid w:val="00D954FF"/>
    <w:rsid w:val="00D958D0"/>
    <w:rsid w:val="00D97514"/>
    <w:rsid w:val="00D975AD"/>
    <w:rsid w:val="00DA05D5"/>
    <w:rsid w:val="00DA64FE"/>
    <w:rsid w:val="00DA7CD0"/>
    <w:rsid w:val="00DB039D"/>
    <w:rsid w:val="00DB071D"/>
    <w:rsid w:val="00DB3F9A"/>
    <w:rsid w:val="00DB555D"/>
    <w:rsid w:val="00DB5C8B"/>
    <w:rsid w:val="00DB5DBF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39ED"/>
    <w:rsid w:val="00DD3F1B"/>
    <w:rsid w:val="00DD52A5"/>
    <w:rsid w:val="00DD62B7"/>
    <w:rsid w:val="00DD6A31"/>
    <w:rsid w:val="00DD70AC"/>
    <w:rsid w:val="00DE1323"/>
    <w:rsid w:val="00DE35CE"/>
    <w:rsid w:val="00DE3C58"/>
    <w:rsid w:val="00DE4DA0"/>
    <w:rsid w:val="00DE65EA"/>
    <w:rsid w:val="00DE7B6F"/>
    <w:rsid w:val="00DF0378"/>
    <w:rsid w:val="00DF0B63"/>
    <w:rsid w:val="00DF10C5"/>
    <w:rsid w:val="00DF1648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414"/>
    <w:rsid w:val="00E07681"/>
    <w:rsid w:val="00E07703"/>
    <w:rsid w:val="00E07A4B"/>
    <w:rsid w:val="00E106E2"/>
    <w:rsid w:val="00E11750"/>
    <w:rsid w:val="00E1614F"/>
    <w:rsid w:val="00E20412"/>
    <w:rsid w:val="00E215BF"/>
    <w:rsid w:val="00E217D0"/>
    <w:rsid w:val="00E21A95"/>
    <w:rsid w:val="00E21F35"/>
    <w:rsid w:val="00E22254"/>
    <w:rsid w:val="00E22C3F"/>
    <w:rsid w:val="00E23125"/>
    <w:rsid w:val="00E23B66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454"/>
    <w:rsid w:val="00E60470"/>
    <w:rsid w:val="00E62AE2"/>
    <w:rsid w:val="00E63EC9"/>
    <w:rsid w:val="00E64643"/>
    <w:rsid w:val="00E64ABD"/>
    <w:rsid w:val="00E655E6"/>
    <w:rsid w:val="00E6568F"/>
    <w:rsid w:val="00E65933"/>
    <w:rsid w:val="00E666E1"/>
    <w:rsid w:val="00E66F0F"/>
    <w:rsid w:val="00E70417"/>
    <w:rsid w:val="00E70FAB"/>
    <w:rsid w:val="00E710DA"/>
    <w:rsid w:val="00E73B49"/>
    <w:rsid w:val="00E76342"/>
    <w:rsid w:val="00E77E4E"/>
    <w:rsid w:val="00E80298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F4"/>
    <w:rsid w:val="00EA2D2D"/>
    <w:rsid w:val="00EA32A8"/>
    <w:rsid w:val="00EA3FA6"/>
    <w:rsid w:val="00EA5FBE"/>
    <w:rsid w:val="00EB30FE"/>
    <w:rsid w:val="00EB4795"/>
    <w:rsid w:val="00EB4812"/>
    <w:rsid w:val="00EB5924"/>
    <w:rsid w:val="00EB598A"/>
    <w:rsid w:val="00EB5F23"/>
    <w:rsid w:val="00EB7ADA"/>
    <w:rsid w:val="00EC0166"/>
    <w:rsid w:val="00EC1107"/>
    <w:rsid w:val="00EC1B67"/>
    <w:rsid w:val="00EC34E4"/>
    <w:rsid w:val="00EC6810"/>
    <w:rsid w:val="00ED0B5C"/>
    <w:rsid w:val="00ED2EA2"/>
    <w:rsid w:val="00ED6B80"/>
    <w:rsid w:val="00EE1407"/>
    <w:rsid w:val="00EE39DB"/>
    <w:rsid w:val="00EE4A31"/>
    <w:rsid w:val="00EF025B"/>
    <w:rsid w:val="00EF422A"/>
    <w:rsid w:val="00EF5005"/>
    <w:rsid w:val="00EF6083"/>
    <w:rsid w:val="00EF7490"/>
    <w:rsid w:val="00F00AEA"/>
    <w:rsid w:val="00F02864"/>
    <w:rsid w:val="00F031F9"/>
    <w:rsid w:val="00F047C5"/>
    <w:rsid w:val="00F0572F"/>
    <w:rsid w:val="00F05846"/>
    <w:rsid w:val="00F05DAE"/>
    <w:rsid w:val="00F1010A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F34"/>
    <w:rsid w:val="00F3213C"/>
    <w:rsid w:val="00F34299"/>
    <w:rsid w:val="00F34743"/>
    <w:rsid w:val="00F3498E"/>
    <w:rsid w:val="00F36396"/>
    <w:rsid w:val="00F37D38"/>
    <w:rsid w:val="00F401F8"/>
    <w:rsid w:val="00F40A75"/>
    <w:rsid w:val="00F42752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6B35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685D"/>
    <w:rsid w:val="00FA70E4"/>
    <w:rsid w:val="00FA733C"/>
    <w:rsid w:val="00FA7345"/>
    <w:rsid w:val="00FB0010"/>
    <w:rsid w:val="00FB1F8E"/>
    <w:rsid w:val="00FB2078"/>
    <w:rsid w:val="00FB2094"/>
    <w:rsid w:val="00FB45C9"/>
    <w:rsid w:val="00FB5817"/>
    <w:rsid w:val="00FB5B92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2D28"/>
    <w:rsid w:val="00FD3654"/>
    <w:rsid w:val="00FD37D7"/>
    <w:rsid w:val="00FD38A0"/>
    <w:rsid w:val="00FD45EE"/>
    <w:rsid w:val="00FD78ED"/>
    <w:rsid w:val="00FD7A56"/>
    <w:rsid w:val="00FD7B6E"/>
    <w:rsid w:val="00FD7E8D"/>
    <w:rsid w:val="00FE1FC1"/>
    <w:rsid w:val="00FE4053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A038DE-D939-4EA3-8FED-0AC5960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B6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87F6-5BCD-4807-96B7-1A46C6D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Ozden Saygili</cp:lastModifiedBy>
  <cp:revision>30</cp:revision>
  <cp:lastPrinted>2019-09-11T09:21:00Z</cp:lastPrinted>
  <dcterms:created xsi:type="dcterms:W3CDTF">2019-09-03T08:59:00Z</dcterms:created>
  <dcterms:modified xsi:type="dcterms:W3CDTF">2022-02-16T09:34:00Z</dcterms:modified>
</cp:coreProperties>
</file>